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8AE" w:rsidRPr="00D368AE" w:rsidRDefault="00D368AE" w:rsidP="00D368AE">
      <w:pPr>
        <w:spacing w:beforeLines="1" w:afterLines="1"/>
        <w:outlineLvl w:val="0"/>
        <w:rPr>
          <w:rFonts w:ascii="Times" w:hAnsi="Times"/>
          <w:b/>
          <w:kern w:val="36"/>
          <w:sz w:val="48"/>
          <w:szCs w:val="20"/>
        </w:rPr>
      </w:pPr>
      <w:r w:rsidRPr="00D368AE">
        <w:rPr>
          <w:rFonts w:ascii="Times" w:hAnsi="Times"/>
          <w:b/>
          <w:kern w:val="36"/>
          <w:sz w:val="48"/>
          <w:szCs w:val="20"/>
        </w:rPr>
        <w:t xml:space="preserve">Monocots and </w:t>
      </w:r>
      <w:proofErr w:type="spellStart"/>
      <w:r w:rsidRPr="00D368AE">
        <w:rPr>
          <w:rFonts w:ascii="Times" w:hAnsi="Times"/>
          <w:b/>
          <w:kern w:val="36"/>
          <w:sz w:val="48"/>
          <w:szCs w:val="20"/>
        </w:rPr>
        <w:t>dicots</w:t>
      </w:r>
      <w:proofErr w:type="spellEnd"/>
    </w:p>
    <w:p w:rsidR="00D368AE" w:rsidRPr="00D368AE" w:rsidRDefault="00D368AE" w:rsidP="00D368AE">
      <w:pPr>
        <w:spacing w:after="240"/>
        <w:rPr>
          <w:rFonts w:ascii="Times" w:hAnsi="Times"/>
          <w:sz w:val="20"/>
          <w:szCs w:val="20"/>
        </w:rPr>
      </w:pPr>
      <w:r w:rsidRPr="00D368AE">
        <w:rPr>
          <w:rFonts w:ascii="Times" w:hAnsi="Times"/>
          <w:sz w:val="20"/>
          <w:szCs w:val="20"/>
        </w:rPr>
        <w:t xml:space="preserve">There are 2 basic types of plants...monocots and </w:t>
      </w:r>
      <w:proofErr w:type="spellStart"/>
      <w:r w:rsidRPr="00D368AE">
        <w:rPr>
          <w:rFonts w:ascii="Times" w:hAnsi="Times"/>
          <w:sz w:val="20"/>
          <w:szCs w:val="20"/>
        </w:rPr>
        <w:t>dicots</w:t>
      </w:r>
      <w:proofErr w:type="spellEnd"/>
      <w:r w:rsidRPr="00D368AE">
        <w:rPr>
          <w:rFonts w:ascii="Times" w:hAnsi="Times"/>
          <w:sz w:val="20"/>
          <w:szCs w:val="20"/>
        </w:rPr>
        <w:t xml:space="preserve">. Each group displays differences in leaves, stems, roots, flowers, and seeds. In this investigation, your team is going to germinate and grow 2 different plants. One is a monocot and the other is a </w:t>
      </w:r>
      <w:proofErr w:type="spellStart"/>
      <w:r w:rsidRPr="00D368AE">
        <w:rPr>
          <w:rFonts w:ascii="Times" w:hAnsi="Times"/>
          <w:sz w:val="20"/>
          <w:szCs w:val="20"/>
        </w:rPr>
        <w:t>dicot</w:t>
      </w:r>
      <w:proofErr w:type="spellEnd"/>
      <w:r w:rsidRPr="00D368AE">
        <w:rPr>
          <w:rFonts w:ascii="Times" w:hAnsi="Times"/>
          <w:sz w:val="20"/>
          <w:szCs w:val="20"/>
        </w:rPr>
        <w:t xml:space="preserve">. You will observe the seed, root and leaf differences between the 2 different plants. The stem differences will be analyzed through microscopic study of preserved stem tissue. In addition, you will also research other differences between monocots and </w:t>
      </w:r>
      <w:proofErr w:type="spellStart"/>
      <w:r w:rsidRPr="00D368AE">
        <w:rPr>
          <w:rFonts w:ascii="Times" w:hAnsi="Times"/>
          <w:sz w:val="20"/>
          <w:szCs w:val="20"/>
        </w:rPr>
        <w:t>dicots</w:t>
      </w:r>
      <w:proofErr w:type="spellEnd"/>
      <w:r w:rsidRPr="00D368AE">
        <w:rPr>
          <w:rFonts w:ascii="Times" w:hAnsi="Times"/>
          <w:sz w:val="20"/>
          <w:szCs w:val="20"/>
        </w:rPr>
        <w:t xml:space="preserve">. As you differentiate between the 2 groups, think about the trees that you studied. Would they be classified as monocots or </w:t>
      </w:r>
      <w:proofErr w:type="spellStart"/>
      <w:r w:rsidRPr="00D368AE">
        <w:rPr>
          <w:rFonts w:ascii="Times" w:hAnsi="Times"/>
          <w:sz w:val="20"/>
          <w:szCs w:val="20"/>
        </w:rPr>
        <w:t>dicots</w:t>
      </w:r>
      <w:proofErr w:type="spellEnd"/>
      <w:r w:rsidRPr="00D368AE">
        <w:rPr>
          <w:rFonts w:ascii="Times" w:hAnsi="Times"/>
          <w:sz w:val="20"/>
          <w:szCs w:val="20"/>
        </w:rPr>
        <w:t>?</w:t>
      </w:r>
      <w:r w:rsidRPr="00D368AE">
        <w:rPr>
          <w:rFonts w:ascii="Times" w:hAnsi="Times"/>
          <w:sz w:val="20"/>
          <w:szCs w:val="20"/>
        </w:rPr>
        <w:br/>
      </w:r>
      <w:r w:rsidRPr="00D368AE">
        <w:rPr>
          <w:rFonts w:ascii="Times" w:hAnsi="Times"/>
          <w:sz w:val="20"/>
          <w:szCs w:val="20"/>
        </w:rPr>
        <w:br/>
        <w:t>Activity:</w:t>
      </w:r>
      <w:r w:rsidRPr="00D368AE">
        <w:rPr>
          <w:rFonts w:ascii="Times" w:hAnsi="Times"/>
          <w:sz w:val="20"/>
          <w:szCs w:val="20"/>
        </w:rPr>
        <w:br/>
        <w:t xml:space="preserve">1. Problem: How do monocots and </w:t>
      </w:r>
      <w:proofErr w:type="spellStart"/>
      <w:r w:rsidRPr="00D368AE">
        <w:rPr>
          <w:rFonts w:ascii="Times" w:hAnsi="Times"/>
          <w:sz w:val="20"/>
          <w:szCs w:val="20"/>
        </w:rPr>
        <w:t>dicots</w:t>
      </w:r>
      <w:proofErr w:type="spellEnd"/>
      <w:r w:rsidRPr="00D368AE">
        <w:rPr>
          <w:rFonts w:ascii="Times" w:hAnsi="Times"/>
          <w:sz w:val="20"/>
          <w:szCs w:val="20"/>
        </w:rPr>
        <w:t xml:space="preserve"> differ in their seed, leaf, root, </w:t>
      </w:r>
      <w:proofErr w:type="gramStart"/>
      <w:r w:rsidRPr="00D368AE">
        <w:rPr>
          <w:rFonts w:ascii="Times" w:hAnsi="Times"/>
          <w:sz w:val="20"/>
          <w:szCs w:val="20"/>
        </w:rPr>
        <w:t>stem</w:t>
      </w:r>
      <w:proofErr w:type="gramEnd"/>
      <w:r w:rsidRPr="00D368AE">
        <w:rPr>
          <w:rFonts w:ascii="Times" w:hAnsi="Times"/>
          <w:sz w:val="20"/>
          <w:szCs w:val="20"/>
        </w:rPr>
        <w:t xml:space="preserve"> and flower structure?</w:t>
      </w:r>
      <w:r w:rsidRPr="00D368AE">
        <w:rPr>
          <w:rFonts w:ascii="Times" w:hAnsi="Times"/>
          <w:sz w:val="20"/>
          <w:szCs w:val="20"/>
        </w:rPr>
        <w:br/>
        <w:t>2. Materials:</w:t>
      </w:r>
      <w:r w:rsidRPr="00D368AE">
        <w:rPr>
          <w:rFonts w:ascii="Times" w:hAnsi="Times"/>
          <w:sz w:val="20"/>
          <w:szCs w:val="20"/>
        </w:rPr>
        <w:br/>
        <w:t xml:space="preserve">2 </w:t>
      </w:r>
      <w:proofErr w:type="spellStart"/>
      <w:proofErr w:type="gramStart"/>
      <w:r w:rsidRPr="00D368AE">
        <w:rPr>
          <w:rFonts w:ascii="Times" w:hAnsi="Times"/>
          <w:sz w:val="20"/>
          <w:szCs w:val="20"/>
        </w:rPr>
        <w:t>styrofoam</w:t>
      </w:r>
      <w:proofErr w:type="spellEnd"/>
      <w:proofErr w:type="gramEnd"/>
      <w:r w:rsidRPr="00D368AE">
        <w:rPr>
          <w:rFonts w:ascii="Times" w:hAnsi="Times"/>
          <w:sz w:val="20"/>
          <w:szCs w:val="20"/>
        </w:rPr>
        <w:t xml:space="preserve"> cups per team</w:t>
      </w:r>
      <w:r w:rsidRPr="00D368AE">
        <w:rPr>
          <w:rFonts w:ascii="Times" w:hAnsi="Times"/>
          <w:sz w:val="20"/>
          <w:szCs w:val="20"/>
        </w:rPr>
        <w:br/>
        <w:t>potting soil</w:t>
      </w:r>
      <w:r w:rsidRPr="00D368AE">
        <w:rPr>
          <w:rFonts w:ascii="Times" w:hAnsi="Times"/>
          <w:sz w:val="20"/>
          <w:szCs w:val="20"/>
        </w:rPr>
        <w:br/>
        <w:t>lima beans</w:t>
      </w:r>
      <w:r w:rsidRPr="00D368AE">
        <w:rPr>
          <w:rFonts w:ascii="Times" w:hAnsi="Times"/>
          <w:sz w:val="20"/>
          <w:szCs w:val="20"/>
        </w:rPr>
        <w:br/>
        <w:t>rye seeds</w:t>
      </w:r>
      <w:r w:rsidRPr="00D368AE">
        <w:rPr>
          <w:rFonts w:ascii="Times" w:hAnsi="Times"/>
          <w:sz w:val="20"/>
          <w:szCs w:val="20"/>
        </w:rPr>
        <w:br/>
        <w:t>water</w:t>
      </w:r>
      <w:r w:rsidRPr="00D368AE">
        <w:rPr>
          <w:rFonts w:ascii="Times" w:hAnsi="Times"/>
          <w:sz w:val="20"/>
          <w:szCs w:val="20"/>
        </w:rPr>
        <w:br/>
        <w:t>3. Procedure:</w:t>
      </w:r>
    </w:p>
    <w:p w:rsidR="00D368AE" w:rsidRPr="00D368AE" w:rsidRDefault="00D368AE" w:rsidP="00D368AE">
      <w:pPr>
        <w:numPr>
          <w:ilvl w:val="0"/>
          <w:numId w:val="1"/>
        </w:numPr>
        <w:spacing w:beforeLines="1" w:afterLines="1"/>
        <w:rPr>
          <w:rFonts w:ascii="Times" w:hAnsi="Times"/>
          <w:sz w:val="20"/>
          <w:szCs w:val="20"/>
        </w:rPr>
      </w:pPr>
      <w:r w:rsidRPr="00D368AE">
        <w:rPr>
          <w:rFonts w:ascii="Times" w:hAnsi="Times"/>
          <w:sz w:val="20"/>
          <w:szCs w:val="20"/>
        </w:rPr>
        <w:t>Write the names of the seeds and your group name on the outside of the cup. Fill 3 cups 3/4ths full of potting soil.</w:t>
      </w:r>
    </w:p>
    <w:p w:rsidR="00D368AE" w:rsidRPr="00D368AE" w:rsidRDefault="00D368AE" w:rsidP="00D368AE">
      <w:pPr>
        <w:numPr>
          <w:ilvl w:val="0"/>
          <w:numId w:val="1"/>
        </w:numPr>
        <w:spacing w:beforeLines="1" w:afterLines="1"/>
        <w:rPr>
          <w:rFonts w:ascii="Times" w:hAnsi="Times"/>
          <w:sz w:val="20"/>
          <w:szCs w:val="20"/>
        </w:rPr>
      </w:pPr>
      <w:r w:rsidRPr="00D368AE">
        <w:rPr>
          <w:rFonts w:ascii="Times" w:hAnsi="Times"/>
          <w:sz w:val="20"/>
          <w:szCs w:val="20"/>
        </w:rPr>
        <w:t>Place 4 rye seeds or alfalfa seeds that have been soaked in water for 2 days on top the soil in one cup</w:t>
      </w:r>
    </w:p>
    <w:p w:rsidR="00D368AE" w:rsidRPr="00D368AE" w:rsidRDefault="00D368AE" w:rsidP="00D368AE">
      <w:pPr>
        <w:numPr>
          <w:ilvl w:val="0"/>
          <w:numId w:val="1"/>
        </w:numPr>
        <w:spacing w:beforeLines="1" w:afterLines="1"/>
        <w:rPr>
          <w:rFonts w:ascii="Times" w:hAnsi="Times"/>
          <w:sz w:val="20"/>
          <w:szCs w:val="20"/>
        </w:rPr>
      </w:pPr>
      <w:r w:rsidRPr="00D368AE">
        <w:rPr>
          <w:rFonts w:ascii="Times" w:hAnsi="Times"/>
          <w:sz w:val="20"/>
          <w:szCs w:val="20"/>
        </w:rPr>
        <w:t>Place 2 lima beans that have also been soaked in water for two days on top the soil in the other cup</w:t>
      </w:r>
    </w:p>
    <w:p w:rsidR="00D368AE" w:rsidRPr="00D368AE" w:rsidRDefault="00D368AE" w:rsidP="00D368AE">
      <w:pPr>
        <w:numPr>
          <w:ilvl w:val="0"/>
          <w:numId w:val="1"/>
        </w:numPr>
        <w:spacing w:beforeLines="1" w:afterLines="1"/>
        <w:rPr>
          <w:rFonts w:ascii="Times" w:hAnsi="Times"/>
          <w:sz w:val="20"/>
          <w:szCs w:val="20"/>
        </w:rPr>
      </w:pPr>
      <w:r w:rsidRPr="00D368AE">
        <w:rPr>
          <w:rFonts w:ascii="Times" w:hAnsi="Times"/>
          <w:sz w:val="20"/>
          <w:szCs w:val="20"/>
        </w:rPr>
        <w:t>Place approximately 1/2 inch of soil on top the seeds. Add water to the soil.</w:t>
      </w:r>
    </w:p>
    <w:p w:rsidR="00D368AE" w:rsidRPr="00D368AE" w:rsidRDefault="00D368AE" w:rsidP="00D368AE">
      <w:pPr>
        <w:numPr>
          <w:ilvl w:val="0"/>
          <w:numId w:val="1"/>
        </w:numPr>
        <w:spacing w:beforeLines="1" w:afterLines="1"/>
        <w:rPr>
          <w:rFonts w:ascii="Times" w:hAnsi="Times"/>
          <w:sz w:val="20"/>
          <w:szCs w:val="20"/>
        </w:rPr>
      </w:pPr>
      <w:r>
        <w:rPr>
          <w:rFonts w:ascii="Times" w:hAnsi="Times"/>
          <w:sz w:val="20"/>
          <w:szCs w:val="20"/>
        </w:rPr>
        <w:t>Place the</w:t>
      </w:r>
      <w:r w:rsidRPr="00D368AE">
        <w:rPr>
          <w:rFonts w:ascii="Times" w:hAnsi="Times"/>
          <w:sz w:val="20"/>
          <w:szCs w:val="20"/>
        </w:rPr>
        <w:t xml:space="preserve"> cups on the </w:t>
      </w:r>
      <w:proofErr w:type="gramStart"/>
      <w:r w:rsidRPr="00D368AE">
        <w:rPr>
          <w:rFonts w:ascii="Times" w:hAnsi="Times"/>
          <w:sz w:val="20"/>
          <w:szCs w:val="20"/>
        </w:rPr>
        <w:t>window sill</w:t>
      </w:r>
      <w:proofErr w:type="gramEnd"/>
      <w:r w:rsidRPr="00D368AE">
        <w:rPr>
          <w:rFonts w:ascii="Times" w:hAnsi="Times"/>
          <w:sz w:val="20"/>
          <w:szCs w:val="20"/>
        </w:rPr>
        <w:t xml:space="preserve"> and observe daily for several days. Add water to the cups if they become dry.</w:t>
      </w:r>
    </w:p>
    <w:p w:rsidR="00D368AE" w:rsidRPr="00D368AE" w:rsidRDefault="00D368AE" w:rsidP="00D368AE">
      <w:pPr>
        <w:spacing w:after="240"/>
        <w:rPr>
          <w:rFonts w:ascii="Times" w:hAnsi="Times"/>
          <w:sz w:val="20"/>
          <w:szCs w:val="20"/>
        </w:rPr>
      </w:pPr>
      <w:r w:rsidRPr="00D368AE">
        <w:rPr>
          <w:rFonts w:ascii="Times" w:hAnsi="Times"/>
          <w:sz w:val="20"/>
          <w:szCs w:val="20"/>
        </w:rPr>
        <w:t>4. Experimental Data:</w:t>
      </w:r>
    </w:p>
    <w:tbl>
      <w:tblPr>
        <w:tblW w:w="0" w:type="auto"/>
        <w:tblCellSpacing w:w="15" w:type="dxa"/>
        <w:tblCellMar>
          <w:top w:w="15" w:type="dxa"/>
          <w:left w:w="15" w:type="dxa"/>
          <w:bottom w:w="15" w:type="dxa"/>
          <w:right w:w="15" w:type="dxa"/>
        </w:tblCellMar>
        <w:tblLook w:val="0000"/>
      </w:tblPr>
      <w:tblGrid>
        <w:gridCol w:w="2622"/>
        <w:gridCol w:w="974"/>
        <w:gridCol w:w="413"/>
        <w:gridCol w:w="672"/>
      </w:tblGrid>
      <w:tr w:rsidR="00D368AE" w:rsidRPr="00D368AE" w:rsidTr="00D368AE">
        <w:trPr>
          <w:tblCellSpacing w:w="15" w:type="dxa"/>
        </w:trPr>
        <w:tc>
          <w:tcPr>
            <w:tcW w:w="0" w:type="auto"/>
            <w:shd w:val="clear" w:color="auto" w:fill="auto"/>
            <w:vAlign w:val="center"/>
          </w:tcPr>
          <w:p w:rsidR="00D368AE" w:rsidRPr="00D368AE" w:rsidRDefault="00D368AE" w:rsidP="00D368AE">
            <w:pPr>
              <w:spacing w:after="240"/>
              <w:rPr>
                <w:rFonts w:ascii="Times" w:hAnsi="Times"/>
                <w:sz w:val="20"/>
                <w:szCs w:val="20"/>
              </w:rPr>
            </w:pPr>
            <w:proofErr w:type="gramStart"/>
            <w:r w:rsidRPr="00D368AE">
              <w:rPr>
                <w:rFonts w:ascii="Times" w:hAnsi="Times"/>
                <w:color w:val="2300FF"/>
                <w:sz w:val="20"/>
                <w:szCs w:val="20"/>
              </w:rPr>
              <w:t>pictures</w:t>
            </w:r>
            <w:proofErr w:type="gramEnd"/>
            <w:r w:rsidRPr="00D368AE">
              <w:rPr>
                <w:rFonts w:ascii="Times" w:hAnsi="Times"/>
                <w:color w:val="2300FF"/>
                <w:sz w:val="20"/>
                <w:szCs w:val="20"/>
              </w:rPr>
              <w:t xml:space="preserve"> and information about:</w:t>
            </w:r>
          </w:p>
        </w:tc>
        <w:tc>
          <w:tcPr>
            <w:tcW w:w="0" w:type="auto"/>
            <w:shd w:val="clear" w:color="auto" w:fill="auto"/>
            <w:vAlign w:val="center"/>
          </w:tcPr>
          <w:p w:rsidR="00D368AE" w:rsidRPr="00D368AE" w:rsidRDefault="00D368AE" w:rsidP="00D368AE">
            <w:pPr>
              <w:spacing w:after="240"/>
              <w:rPr>
                <w:rFonts w:ascii="Times" w:hAnsi="Times"/>
                <w:sz w:val="20"/>
                <w:szCs w:val="20"/>
              </w:rPr>
            </w:pPr>
            <w:r w:rsidRPr="00D368AE">
              <w:rPr>
                <w:rFonts w:ascii="Times" w:hAnsi="Times"/>
                <w:color w:val="2300FF"/>
                <w:sz w:val="20"/>
                <w:szCs w:val="20"/>
              </w:rPr>
              <w:t>Lima Bean</w:t>
            </w:r>
          </w:p>
        </w:tc>
        <w:tc>
          <w:tcPr>
            <w:tcW w:w="0" w:type="auto"/>
            <w:shd w:val="clear" w:color="auto" w:fill="auto"/>
            <w:vAlign w:val="center"/>
          </w:tcPr>
          <w:p w:rsidR="00D368AE" w:rsidRPr="00D368AE" w:rsidRDefault="00D368AE" w:rsidP="00D368AE">
            <w:pPr>
              <w:rPr>
                <w:rFonts w:ascii="Times" w:hAnsi="Times"/>
                <w:sz w:val="20"/>
                <w:szCs w:val="20"/>
              </w:rPr>
            </w:pPr>
            <w:r w:rsidRPr="00D368AE">
              <w:rPr>
                <w:rFonts w:ascii="Times" w:hAnsi="Times"/>
                <w:color w:val="2300FF"/>
                <w:sz w:val="20"/>
                <w:szCs w:val="20"/>
              </w:rPr>
              <w:t>Rye</w:t>
            </w:r>
            <w:r>
              <w:rPr>
                <w:rFonts w:ascii="Times" w:hAnsi="Times"/>
                <w:color w:val="2300FF"/>
                <w:sz w:val="20"/>
                <w:szCs w:val="20"/>
              </w:rPr>
              <w:t xml:space="preserve">       </w:t>
            </w:r>
          </w:p>
        </w:tc>
        <w:tc>
          <w:tcPr>
            <w:tcW w:w="0" w:type="auto"/>
            <w:shd w:val="clear" w:color="auto" w:fill="auto"/>
            <w:vAlign w:val="center"/>
          </w:tcPr>
          <w:p w:rsidR="00D368AE" w:rsidRPr="00D368AE" w:rsidRDefault="00D368AE" w:rsidP="00D368AE">
            <w:pPr>
              <w:rPr>
                <w:rFonts w:ascii="Times" w:hAnsi="Times"/>
                <w:sz w:val="20"/>
                <w:szCs w:val="20"/>
              </w:rPr>
            </w:pPr>
            <w:r w:rsidRPr="00D368AE">
              <w:rPr>
                <w:rFonts w:ascii="Times" w:hAnsi="Times"/>
                <w:color w:val="0012FF"/>
                <w:sz w:val="20"/>
                <w:szCs w:val="20"/>
              </w:rPr>
              <w:t>Alfalfa</w:t>
            </w:r>
          </w:p>
        </w:tc>
      </w:tr>
      <w:tr w:rsidR="00D368AE" w:rsidRPr="00D368AE" w:rsidTr="00D368AE">
        <w:trPr>
          <w:tblCellSpacing w:w="15" w:type="dxa"/>
        </w:trPr>
        <w:tc>
          <w:tcPr>
            <w:tcW w:w="0" w:type="auto"/>
            <w:shd w:val="clear" w:color="auto" w:fill="auto"/>
            <w:vAlign w:val="center"/>
          </w:tcPr>
          <w:p w:rsidR="00D368AE" w:rsidRPr="00D368AE" w:rsidRDefault="00D368AE" w:rsidP="00D368AE">
            <w:pPr>
              <w:spacing w:after="240"/>
              <w:rPr>
                <w:rFonts w:ascii="Times" w:hAnsi="Times"/>
                <w:sz w:val="20"/>
                <w:szCs w:val="20"/>
              </w:rPr>
            </w:pPr>
            <w:proofErr w:type="gramStart"/>
            <w:r w:rsidRPr="00D368AE">
              <w:rPr>
                <w:rFonts w:ascii="Times" w:hAnsi="Times"/>
                <w:color w:val="2300FF"/>
                <w:sz w:val="20"/>
                <w:szCs w:val="20"/>
              </w:rPr>
              <w:t>seeds</w:t>
            </w:r>
            <w:proofErr w:type="gramEnd"/>
          </w:p>
        </w:tc>
        <w:tc>
          <w:tcPr>
            <w:tcW w:w="0" w:type="auto"/>
            <w:shd w:val="clear" w:color="auto" w:fill="auto"/>
            <w:vAlign w:val="center"/>
          </w:tcPr>
          <w:p w:rsidR="00D368AE" w:rsidRPr="00D368AE" w:rsidRDefault="00D368AE" w:rsidP="00D368AE">
            <w:pPr>
              <w:rPr>
                <w:rFonts w:ascii="Times" w:hAnsi="Times"/>
                <w:sz w:val="20"/>
                <w:szCs w:val="20"/>
              </w:rPr>
            </w:pPr>
          </w:p>
        </w:tc>
        <w:tc>
          <w:tcPr>
            <w:tcW w:w="0" w:type="auto"/>
            <w:shd w:val="clear" w:color="auto" w:fill="auto"/>
            <w:vAlign w:val="center"/>
          </w:tcPr>
          <w:p w:rsidR="00D368AE" w:rsidRPr="00D368AE" w:rsidRDefault="00D368AE" w:rsidP="00D368AE">
            <w:pPr>
              <w:rPr>
                <w:rFonts w:ascii="Times" w:hAnsi="Times"/>
                <w:sz w:val="20"/>
                <w:szCs w:val="20"/>
              </w:rPr>
            </w:pPr>
          </w:p>
        </w:tc>
        <w:tc>
          <w:tcPr>
            <w:tcW w:w="0" w:type="auto"/>
            <w:shd w:val="clear" w:color="auto" w:fill="auto"/>
            <w:vAlign w:val="center"/>
          </w:tcPr>
          <w:p w:rsidR="00D368AE" w:rsidRPr="00D368AE" w:rsidRDefault="00D368AE" w:rsidP="00D368AE">
            <w:pPr>
              <w:rPr>
                <w:rFonts w:ascii="Times" w:hAnsi="Times"/>
                <w:sz w:val="20"/>
                <w:szCs w:val="20"/>
              </w:rPr>
            </w:pPr>
          </w:p>
        </w:tc>
      </w:tr>
      <w:tr w:rsidR="00D368AE" w:rsidRPr="00D368AE" w:rsidTr="00D368AE">
        <w:trPr>
          <w:tblCellSpacing w:w="15" w:type="dxa"/>
        </w:trPr>
        <w:tc>
          <w:tcPr>
            <w:tcW w:w="0" w:type="auto"/>
            <w:shd w:val="clear" w:color="auto" w:fill="auto"/>
            <w:vAlign w:val="center"/>
          </w:tcPr>
          <w:p w:rsidR="00D368AE" w:rsidRPr="00D368AE" w:rsidRDefault="00D368AE" w:rsidP="00D368AE">
            <w:pPr>
              <w:spacing w:after="240"/>
              <w:rPr>
                <w:rFonts w:ascii="Times" w:hAnsi="Times"/>
                <w:sz w:val="20"/>
                <w:szCs w:val="20"/>
              </w:rPr>
            </w:pPr>
            <w:proofErr w:type="gramStart"/>
            <w:r w:rsidRPr="00D368AE">
              <w:rPr>
                <w:rFonts w:ascii="Times" w:hAnsi="Times"/>
                <w:color w:val="2300FF"/>
                <w:sz w:val="20"/>
                <w:szCs w:val="20"/>
              </w:rPr>
              <w:t>leaves</w:t>
            </w:r>
            <w:proofErr w:type="gramEnd"/>
          </w:p>
        </w:tc>
        <w:tc>
          <w:tcPr>
            <w:tcW w:w="0" w:type="auto"/>
            <w:shd w:val="clear" w:color="auto" w:fill="auto"/>
            <w:vAlign w:val="center"/>
          </w:tcPr>
          <w:p w:rsidR="00D368AE" w:rsidRPr="00D368AE" w:rsidRDefault="00D368AE" w:rsidP="00D368AE">
            <w:pPr>
              <w:rPr>
                <w:rFonts w:ascii="Times" w:hAnsi="Times"/>
                <w:sz w:val="20"/>
                <w:szCs w:val="20"/>
              </w:rPr>
            </w:pPr>
          </w:p>
        </w:tc>
        <w:tc>
          <w:tcPr>
            <w:tcW w:w="0" w:type="auto"/>
            <w:shd w:val="clear" w:color="auto" w:fill="auto"/>
            <w:vAlign w:val="center"/>
          </w:tcPr>
          <w:p w:rsidR="00D368AE" w:rsidRPr="00D368AE" w:rsidRDefault="00D368AE" w:rsidP="00D368AE">
            <w:pPr>
              <w:rPr>
                <w:rFonts w:ascii="Times" w:hAnsi="Times"/>
                <w:sz w:val="20"/>
                <w:szCs w:val="20"/>
              </w:rPr>
            </w:pPr>
          </w:p>
        </w:tc>
        <w:tc>
          <w:tcPr>
            <w:tcW w:w="0" w:type="auto"/>
            <w:shd w:val="clear" w:color="auto" w:fill="auto"/>
            <w:vAlign w:val="center"/>
          </w:tcPr>
          <w:p w:rsidR="00D368AE" w:rsidRPr="00D368AE" w:rsidRDefault="00D368AE" w:rsidP="00D368AE">
            <w:pPr>
              <w:rPr>
                <w:rFonts w:ascii="Times" w:hAnsi="Times"/>
                <w:sz w:val="20"/>
                <w:szCs w:val="20"/>
              </w:rPr>
            </w:pPr>
          </w:p>
        </w:tc>
      </w:tr>
      <w:tr w:rsidR="00D368AE" w:rsidRPr="00D368AE" w:rsidTr="00D368AE">
        <w:trPr>
          <w:tblCellSpacing w:w="15" w:type="dxa"/>
        </w:trPr>
        <w:tc>
          <w:tcPr>
            <w:tcW w:w="0" w:type="auto"/>
            <w:shd w:val="clear" w:color="auto" w:fill="auto"/>
            <w:vAlign w:val="center"/>
          </w:tcPr>
          <w:p w:rsidR="00D368AE" w:rsidRPr="00D368AE" w:rsidRDefault="00D368AE" w:rsidP="00D368AE">
            <w:pPr>
              <w:spacing w:after="240"/>
              <w:rPr>
                <w:rFonts w:ascii="Times" w:hAnsi="Times"/>
                <w:sz w:val="20"/>
                <w:szCs w:val="20"/>
              </w:rPr>
            </w:pPr>
            <w:proofErr w:type="gramStart"/>
            <w:r w:rsidRPr="00D368AE">
              <w:rPr>
                <w:rFonts w:ascii="Times" w:hAnsi="Times"/>
                <w:color w:val="2300FF"/>
                <w:sz w:val="20"/>
                <w:szCs w:val="20"/>
              </w:rPr>
              <w:t>roots</w:t>
            </w:r>
            <w:proofErr w:type="gramEnd"/>
          </w:p>
        </w:tc>
        <w:tc>
          <w:tcPr>
            <w:tcW w:w="0" w:type="auto"/>
            <w:shd w:val="clear" w:color="auto" w:fill="auto"/>
            <w:vAlign w:val="center"/>
          </w:tcPr>
          <w:p w:rsidR="00D368AE" w:rsidRPr="00D368AE" w:rsidRDefault="00D368AE" w:rsidP="00D368AE">
            <w:pPr>
              <w:rPr>
                <w:rFonts w:ascii="Times" w:hAnsi="Times"/>
                <w:sz w:val="20"/>
                <w:szCs w:val="20"/>
              </w:rPr>
            </w:pPr>
          </w:p>
        </w:tc>
        <w:tc>
          <w:tcPr>
            <w:tcW w:w="0" w:type="auto"/>
            <w:shd w:val="clear" w:color="auto" w:fill="auto"/>
            <w:vAlign w:val="center"/>
          </w:tcPr>
          <w:p w:rsidR="00D368AE" w:rsidRPr="00D368AE" w:rsidRDefault="00D368AE" w:rsidP="00D368AE">
            <w:pPr>
              <w:rPr>
                <w:rFonts w:ascii="Times" w:hAnsi="Times"/>
                <w:sz w:val="20"/>
                <w:szCs w:val="20"/>
              </w:rPr>
            </w:pPr>
          </w:p>
        </w:tc>
        <w:tc>
          <w:tcPr>
            <w:tcW w:w="0" w:type="auto"/>
            <w:shd w:val="clear" w:color="auto" w:fill="auto"/>
            <w:vAlign w:val="center"/>
          </w:tcPr>
          <w:p w:rsidR="00D368AE" w:rsidRPr="00D368AE" w:rsidRDefault="00D368AE" w:rsidP="00D368AE">
            <w:pPr>
              <w:rPr>
                <w:rFonts w:ascii="Times" w:hAnsi="Times"/>
                <w:sz w:val="20"/>
                <w:szCs w:val="20"/>
              </w:rPr>
            </w:pPr>
          </w:p>
        </w:tc>
      </w:tr>
    </w:tbl>
    <w:p w:rsidR="00D368AE" w:rsidRPr="00D368AE" w:rsidRDefault="00D368AE" w:rsidP="00D368AE">
      <w:pPr>
        <w:rPr>
          <w:rFonts w:ascii="Times" w:hAnsi="Times"/>
          <w:sz w:val="20"/>
          <w:szCs w:val="20"/>
        </w:rPr>
      </w:pPr>
      <w:r w:rsidRPr="00D368AE">
        <w:rPr>
          <w:rFonts w:ascii="Times" w:hAnsi="Times"/>
          <w:color w:val="2300FF"/>
          <w:sz w:val="20"/>
          <w:szCs w:val="20"/>
        </w:rPr>
        <w:br/>
      </w:r>
      <w:r w:rsidRPr="00D368AE">
        <w:rPr>
          <w:rFonts w:ascii="Times" w:hAnsi="Times"/>
          <w:color w:val="2300FF"/>
          <w:sz w:val="20"/>
          <w:szCs w:val="20"/>
        </w:rPr>
        <w:br/>
      </w:r>
      <w:r w:rsidRPr="00D368AE">
        <w:rPr>
          <w:rFonts w:ascii="Times" w:hAnsi="Times"/>
          <w:sz w:val="20"/>
          <w:szCs w:val="20"/>
        </w:rPr>
        <w:t>5. Conclusion:</w:t>
      </w:r>
      <w:r w:rsidRPr="00D368AE">
        <w:rPr>
          <w:rFonts w:ascii="Times" w:hAnsi="Times"/>
          <w:color w:val="2300FF"/>
          <w:sz w:val="20"/>
          <w:szCs w:val="20"/>
        </w:rPr>
        <w:t xml:space="preserve"> </w:t>
      </w:r>
      <w:r w:rsidRPr="00D368AE">
        <w:rPr>
          <w:rFonts w:ascii="Times" w:hAnsi="Times"/>
          <w:sz w:val="20"/>
          <w:szCs w:val="20"/>
        </w:rPr>
        <w:br/>
      </w:r>
      <w:r w:rsidRPr="00D368AE">
        <w:rPr>
          <w:rFonts w:ascii="Times" w:hAnsi="Times"/>
          <w:sz w:val="20"/>
          <w:szCs w:val="20"/>
        </w:rPr>
        <w:br/>
        <w:t xml:space="preserve">The following is what you are going to have to put on your team wiki page under the heading: Monocots and </w:t>
      </w:r>
      <w:proofErr w:type="spellStart"/>
      <w:r w:rsidRPr="00D368AE">
        <w:rPr>
          <w:rFonts w:ascii="Times" w:hAnsi="Times"/>
          <w:sz w:val="20"/>
          <w:szCs w:val="20"/>
        </w:rPr>
        <w:t>Dicots</w:t>
      </w:r>
      <w:proofErr w:type="spellEnd"/>
      <w:r w:rsidRPr="00D368AE">
        <w:rPr>
          <w:rFonts w:ascii="Times" w:hAnsi="Times"/>
          <w:sz w:val="20"/>
          <w:szCs w:val="20"/>
        </w:rPr>
        <w:t>. *</w:t>
      </w:r>
      <w:r>
        <w:rPr>
          <w:rFonts w:ascii="Times" w:hAnsi="Times"/>
          <w:sz w:val="20"/>
          <w:szCs w:val="20"/>
        </w:rPr>
        <w:t xml:space="preserve">Divide the work and be sure to check on the work of others to be sure you agree. All must be familiar with the information. </w:t>
      </w:r>
      <w:proofErr w:type="gramStart"/>
      <w:r w:rsidRPr="00D368AE">
        <w:rPr>
          <w:rFonts w:ascii="Times" w:hAnsi="Times"/>
          <w:sz w:val="20"/>
          <w:szCs w:val="20"/>
        </w:rPr>
        <w:t>Each team member is responsible for putting up their</w:t>
      </w:r>
      <w:proofErr w:type="gramEnd"/>
      <w:r w:rsidRPr="00D368AE">
        <w:rPr>
          <w:rFonts w:ascii="Times" w:hAnsi="Times"/>
          <w:sz w:val="20"/>
          <w:szCs w:val="20"/>
        </w:rPr>
        <w:t xml:space="preserve"> own information. I will be checking the team history to determine which member completed certain information.</w:t>
      </w:r>
      <w:r w:rsidRPr="00D368AE">
        <w:rPr>
          <w:rFonts w:ascii="Times" w:hAnsi="Times"/>
          <w:color w:val="D82222"/>
          <w:sz w:val="20"/>
          <w:szCs w:val="20"/>
        </w:rPr>
        <w:br/>
      </w:r>
      <w:r w:rsidRPr="00D368AE">
        <w:rPr>
          <w:rFonts w:ascii="Times" w:hAnsi="Times"/>
          <w:color w:val="D82222"/>
          <w:sz w:val="20"/>
          <w:szCs w:val="20"/>
        </w:rPr>
        <w:br/>
      </w:r>
      <w:r w:rsidRPr="00D368AE">
        <w:rPr>
          <w:rFonts w:ascii="Times" w:hAnsi="Times"/>
          <w:sz w:val="20"/>
          <w:szCs w:val="20"/>
        </w:rPr>
        <w:t>Required parts and headings you should use (don't use heading 1</w:t>
      </w:r>
      <w:r>
        <w:rPr>
          <w:rFonts w:ascii="Times" w:hAnsi="Times"/>
          <w:sz w:val="20"/>
          <w:szCs w:val="20"/>
        </w:rPr>
        <w:t xml:space="preserve"> except at the start of this section which you will label Monocots and Dicots</w:t>
      </w:r>
      <w:r w:rsidRPr="00D368AE">
        <w:rPr>
          <w:rFonts w:ascii="Times" w:hAnsi="Times"/>
          <w:sz w:val="20"/>
          <w:szCs w:val="20"/>
        </w:rPr>
        <w:t>):</w:t>
      </w:r>
    </w:p>
    <w:p w:rsidR="00D368AE" w:rsidRPr="00D368AE" w:rsidRDefault="00D368AE" w:rsidP="00D368AE">
      <w:pPr>
        <w:numPr>
          <w:ilvl w:val="0"/>
          <w:numId w:val="2"/>
        </w:numPr>
        <w:spacing w:beforeLines="1" w:afterLines="1"/>
        <w:rPr>
          <w:rFonts w:ascii="Times" w:hAnsi="Times"/>
          <w:sz w:val="20"/>
          <w:szCs w:val="20"/>
        </w:rPr>
      </w:pPr>
      <w:r w:rsidRPr="00D368AE">
        <w:rPr>
          <w:rFonts w:ascii="Times" w:hAnsi="Times"/>
          <w:b/>
          <w:sz w:val="20"/>
          <w:szCs w:val="20"/>
        </w:rPr>
        <w:t>Research</w:t>
      </w:r>
      <w:r w:rsidRPr="00D368AE">
        <w:rPr>
          <w:rFonts w:ascii="Times" w:hAnsi="Times"/>
          <w:sz w:val="20"/>
          <w:szCs w:val="20"/>
        </w:rPr>
        <w:t xml:space="preserve">: Research to determine the differences between monocots and </w:t>
      </w:r>
      <w:proofErr w:type="spellStart"/>
      <w:r w:rsidRPr="00D368AE">
        <w:rPr>
          <w:rFonts w:ascii="Times" w:hAnsi="Times"/>
          <w:sz w:val="20"/>
          <w:szCs w:val="20"/>
        </w:rPr>
        <w:t>dicots</w:t>
      </w:r>
      <w:proofErr w:type="spellEnd"/>
      <w:r w:rsidRPr="00D368AE">
        <w:rPr>
          <w:rFonts w:ascii="Times" w:hAnsi="Times"/>
          <w:sz w:val="20"/>
          <w:szCs w:val="20"/>
        </w:rPr>
        <w:t xml:space="preserve">. Construct a chart and show differences between seeds, leaves, roots, flowers, and stems of monocots and </w:t>
      </w:r>
      <w:proofErr w:type="spellStart"/>
      <w:r w:rsidRPr="00D368AE">
        <w:rPr>
          <w:rFonts w:ascii="Times" w:hAnsi="Times"/>
          <w:sz w:val="20"/>
          <w:szCs w:val="20"/>
        </w:rPr>
        <w:t>dicots</w:t>
      </w:r>
      <w:proofErr w:type="spellEnd"/>
      <w:r w:rsidRPr="00D368AE">
        <w:rPr>
          <w:rFonts w:ascii="Times" w:hAnsi="Times"/>
          <w:sz w:val="20"/>
          <w:szCs w:val="20"/>
        </w:rPr>
        <w:t>.</w:t>
      </w:r>
    </w:p>
    <w:p w:rsidR="00D368AE" w:rsidRPr="00D368AE" w:rsidRDefault="00D368AE" w:rsidP="00D368AE">
      <w:pPr>
        <w:numPr>
          <w:ilvl w:val="0"/>
          <w:numId w:val="2"/>
        </w:numPr>
        <w:spacing w:beforeLines="1" w:afterLines="1"/>
        <w:rPr>
          <w:rFonts w:ascii="Times" w:hAnsi="Times"/>
          <w:sz w:val="20"/>
          <w:szCs w:val="20"/>
        </w:rPr>
      </w:pPr>
      <w:r w:rsidRPr="00D368AE">
        <w:rPr>
          <w:rFonts w:ascii="Times" w:hAnsi="Times"/>
          <w:b/>
          <w:sz w:val="20"/>
          <w:szCs w:val="20"/>
        </w:rPr>
        <w:t>Experimental data</w:t>
      </w:r>
      <w:r w:rsidRPr="00D368AE">
        <w:rPr>
          <w:rFonts w:ascii="Times" w:hAnsi="Times"/>
          <w:sz w:val="20"/>
          <w:szCs w:val="20"/>
        </w:rPr>
        <w:t>: Create a chart like the one in experimental data above. Complete the data chart, analyze the data collected and finish with a conclusion statement and reasoning for your conclusion.</w:t>
      </w:r>
      <w:r>
        <w:rPr>
          <w:rFonts w:ascii="Times" w:hAnsi="Times"/>
          <w:sz w:val="20"/>
          <w:szCs w:val="20"/>
        </w:rPr>
        <w:t xml:space="preserve"> </w:t>
      </w:r>
      <w:r w:rsidRPr="00D368AE">
        <w:rPr>
          <w:rFonts w:ascii="Times" w:hAnsi="Times"/>
          <w:sz w:val="20"/>
          <w:szCs w:val="20"/>
        </w:rPr>
        <w:t>(Give reasoning for your conclusion). Include in your chart a column for pictures of seeds, leaves, roots, stems, and flowers of the rye, alfalfa and lima bean. You should get the leaf and root pictures from the plants that were grown in class. The stem pictures we will get in the next step. The flower pictures will be taken from the web.</w:t>
      </w:r>
    </w:p>
    <w:p w:rsidR="00D368AE" w:rsidRPr="00D368AE" w:rsidRDefault="00D368AE" w:rsidP="00D368AE">
      <w:pPr>
        <w:numPr>
          <w:ilvl w:val="0"/>
          <w:numId w:val="2"/>
        </w:numPr>
        <w:spacing w:beforeLines="1" w:afterLines="1"/>
        <w:rPr>
          <w:rFonts w:ascii="Times" w:hAnsi="Times"/>
          <w:sz w:val="20"/>
          <w:szCs w:val="20"/>
        </w:rPr>
      </w:pPr>
      <w:r w:rsidRPr="00D368AE">
        <w:rPr>
          <w:rFonts w:ascii="Times" w:hAnsi="Times"/>
          <w:b/>
          <w:sz w:val="20"/>
          <w:szCs w:val="20"/>
        </w:rPr>
        <w:t>Stem slides</w:t>
      </w:r>
      <w:r w:rsidRPr="00D368AE">
        <w:rPr>
          <w:rFonts w:ascii="Times" w:hAnsi="Times"/>
          <w:sz w:val="20"/>
          <w:szCs w:val="20"/>
        </w:rPr>
        <w:t xml:space="preserve">: Examine a monocot and a </w:t>
      </w:r>
      <w:proofErr w:type="spellStart"/>
      <w:r w:rsidRPr="00D368AE">
        <w:rPr>
          <w:rFonts w:ascii="Times" w:hAnsi="Times"/>
          <w:sz w:val="20"/>
          <w:szCs w:val="20"/>
        </w:rPr>
        <w:t>dicot</w:t>
      </w:r>
      <w:proofErr w:type="spellEnd"/>
      <w:r w:rsidRPr="00D368AE">
        <w:rPr>
          <w:rFonts w:ascii="Times" w:hAnsi="Times"/>
          <w:sz w:val="20"/>
          <w:szCs w:val="20"/>
        </w:rPr>
        <w:t xml:space="preserve"> microscope slide showing a cross section of the stem. Take pictures of each slide using the </w:t>
      </w:r>
      <w:proofErr w:type="spellStart"/>
      <w:r w:rsidRPr="00D368AE">
        <w:rPr>
          <w:rFonts w:ascii="Times" w:hAnsi="Times"/>
          <w:sz w:val="20"/>
          <w:szCs w:val="20"/>
        </w:rPr>
        <w:t>motic</w:t>
      </w:r>
      <w:proofErr w:type="spellEnd"/>
      <w:r w:rsidRPr="00D368AE">
        <w:rPr>
          <w:rFonts w:ascii="Times" w:hAnsi="Times"/>
          <w:sz w:val="20"/>
          <w:szCs w:val="20"/>
        </w:rPr>
        <w:t xml:space="preserve"> camera (directions are found </w:t>
      </w:r>
      <w:r w:rsidRPr="00D368AE">
        <w:rPr>
          <w:rFonts w:ascii="Times" w:hAnsi="Times"/>
          <w:sz w:val="20"/>
          <w:szCs w:val="20"/>
        </w:rPr>
        <w:fldChar w:fldCharType="begin"/>
      </w:r>
      <w:r w:rsidRPr="00D368AE">
        <w:rPr>
          <w:rFonts w:ascii="Times" w:hAnsi="Times"/>
          <w:sz w:val="20"/>
          <w:szCs w:val="20"/>
        </w:rPr>
        <w:instrText xml:space="preserve"> HYPERLINK "http://globalbiology.wikispaces.com/programhelp" \l "toc4" \t "_blank" </w:instrText>
      </w:r>
      <w:r w:rsidRPr="00D368AE">
        <w:rPr>
          <w:rFonts w:ascii="Times" w:hAnsi="Times"/>
          <w:sz w:val="20"/>
          <w:szCs w:val="20"/>
        </w:rPr>
      </w:r>
      <w:r w:rsidRPr="00D368AE">
        <w:rPr>
          <w:rFonts w:ascii="Times" w:hAnsi="Times"/>
          <w:sz w:val="20"/>
          <w:szCs w:val="20"/>
        </w:rPr>
        <w:fldChar w:fldCharType="separate"/>
      </w:r>
      <w:r w:rsidRPr="00D368AE">
        <w:rPr>
          <w:rFonts w:ascii="Times" w:hAnsi="Times"/>
          <w:sz w:val="20"/>
          <w:szCs w:val="20"/>
          <w:u w:val="single"/>
        </w:rPr>
        <w:t>here</w:t>
      </w:r>
      <w:r w:rsidRPr="00D368AE">
        <w:rPr>
          <w:rFonts w:ascii="Times" w:hAnsi="Times"/>
          <w:sz w:val="20"/>
          <w:szCs w:val="20"/>
        </w:rPr>
        <w:fldChar w:fldCharType="end"/>
      </w:r>
      <w:r w:rsidRPr="00D368AE">
        <w:rPr>
          <w:rFonts w:ascii="Times" w:hAnsi="Times"/>
          <w:sz w:val="20"/>
          <w:szCs w:val="20"/>
        </w:rPr>
        <w:t xml:space="preserve">. Insert the images into the wiki page (remember to name the pictures uniquely to prevent overwriting by others.) Label the pictures with the structures seen and discuss the differences that you observe. Ask yourself: What are you looking at? </w:t>
      </w:r>
      <w:proofErr w:type="gramStart"/>
      <w:r w:rsidRPr="00D368AE">
        <w:rPr>
          <w:rFonts w:ascii="Times" w:hAnsi="Times"/>
          <w:sz w:val="20"/>
          <w:szCs w:val="20"/>
        </w:rPr>
        <w:t>and</w:t>
      </w:r>
      <w:proofErr w:type="gramEnd"/>
      <w:r w:rsidRPr="00D368AE">
        <w:rPr>
          <w:rFonts w:ascii="Times" w:hAnsi="Times"/>
          <w:sz w:val="20"/>
          <w:szCs w:val="20"/>
        </w:rPr>
        <w:t xml:space="preserve"> What do each of the parts do for the plant?</w:t>
      </w:r>
    </w:p>
    <w:p w:rsidR="00D368AE" w:rsidRPr="00D368AE" w:rsidRDefault="00D368AE" w:rsidP="00D368AE">
      <w:pPr>
        <w:numPr>
          <w:ilvl w:val="0"/>
          <w:numId w:val="2"/>
        </w:numPr>
        <w:spacing w:beforeLines="1" w:afterLines="1"/>
        <w:rPr>
          <w:rFonts w:ascii="Times" w:hAnsi="Times"/>
          <w:sz w:val="20"/>
          <w:szCs w:val="20"/>
        </w:rPr>
      </w:pPr>
      <w:r w:rsidRPr="00D368AE">
        <w:rPr>
          <w:rFonts w:ascii="Times" w:hAnsi="Times"/>
          <w:b/>
          <w:sz w:val="20"/>
          <w:szCs w:val="20"/>
        </w:rPr>
        <w:t>Herbaceous plants</w:t>
      </w:r>
      <w:r w:rsidRPr="00D368AE">
        <w:rPr>
          <w:rFonts w:ascii="Times" w:hAnsi="Times"/>
          <w:sz w:val="20"/>
          <w:szCs w:val="20"/>
        </w:rPr>
        <w:t xml:space="preserve">: Research and list 3-4 examples of herbaceous plants that are monocots and 3-4 herbaceous plants that are </w:t>
      </w:r>
      <w:proofErr w:type="spellStart"/>
      <w:r w:rsidRPr="00D368AE">
        <w:rPr>
          <w:rFonts w:ascii="Times" w:hAnsi="Times"/>
          <w:sz w:val="20"/>
          <w:szCs w:val="20"/>
        </w:rPr>
        <w:t>dicots</w:t>
      </w:r>
      <w:proofErr w:type="spellEnd"/>
      <w:r w:rsidRPr="00D368AE">
        <w:rPr>
          <w:rFonts w:ascii="Times" w:hAnsi="Times"/>
          <w:sz w:val="20"/>
          <w:szCs w:val="20"/>
        </w:rPr>
        <w:t>.</w:t>
      </w:r>
    </w:p>
    <w:p w:rsidR="00D368AE" w:rsidRPr="00D368AE" w:rsidRDefault="00D368AE" w:rsidP="00D368AE">
      <w:pPr>
        <w:numPr>
          <w:ilvl w:val="0"/>
          <w:numId w:val="2"/>
        </w:numPr>
        <w:spacing w:beforeLines="1" w:afterLines="1"/>
        <w:rPr>
          <w:rFonts w:ascii="Times" w:hAnsi="Times"/>
          <w:sz w:val="20"/>
          <w:szCs w:val="20"/>
        </w:rPr>
      </w:pPr>
      <w:r w:rsidRPr="00D368AE">
        <w:rPr>
          <w:rFonts w:ascii="Times" w:hAnsi="Times"/>
          <w:b/>
          <w:sz w:val="20"/>
          <w:szCs w:val="20"/>
        </w:rPr>
        <w:t>Woody plants</w:t>
      </w:r>
      <w:r w:rsidRPr="00D368AE">
        <w:rPr>
          <w:rFonts w:ascii="Times" w:hAnsi="Times"/>
          <w:sz w:val="20"/>
          <w:szCs w:val="20"/>
        </w:rPr>
        <w:t xml:space="preserve">: Research and list 3-4 examples of trees that are monocots and 3-4 examples of trees that are </w:t>
      </w:r>
      <w:proofErr w:type="spellStart"/>
      <w:r w:rsidRPr="00D368AE">
        <w:rPr>
          <w:rFonts w:ascii="Times" w:hAnsi="Times"/>
          <w:sz w:val="20"/>
          <w:szCs w:val="20"/>
        </w:rPr>
        <w:t>dicots</w:t>
      </w:r>
      <w:proofErr w:type="spellEnd"/>
      <w:proofErr w:type="gramStart"/>
      <w:r w:rsidRPr="00D368AE">
        <w:rPr>
          <w:rFonts w:ascii="Times" w:hAnsi="Times"/>
          <w:sz w:val="20"/>
          <w:szCs w:val="20"/>
        </w:rPr>
        <w:t>.(</w:t>
      </w:r>
      <w:proofErr w:type="gramEnd"/>
      <w:r w:rsidRPr="00D368AE">
        <w:rPr>
          <w:rFonts w:ascii="Times" w:hAnsi="Times"/>
          <w:sz w:val="20"/>
          <w:szCs w:val="20"/>
        </w:rPr>
        <w:t>Perhaps a chart would be a way of organizing this information)</w:t>
      </w:r>
    </w:p>
    <w:p w:rsidR="00D368AE" w:rsidRPr="00D368AE" w:rsidRDefault="00D368AE" w:rsidP="00D368AE">
      <w:pPr>
        <w:numPr>
          <w:ilvl w:val="0"/>
          <w:numId w:val="2"/>
        </w:numPr>
        <w:spacing w:beforeLines="1" w:afterLines="1"/>
        <w:rPr>
          <w:rFonts w:ascii="Times" w:hAnsi="Times"/>
          <w:sz w:val="20"/>
          <w:szCs w:val="20"/>
        </w:rPr>
      </w:pPr>
      <w:r w:rsidRPr="00D368AE">
        <w:rPr>
          <w:rFonts w:ascii="Times" w:hAnsi="Times"/>
          <w:b/>
          <w:sz w:val="20"/>
          <w:szCs w:val="20"/>
        </w:rPr>
        <w:t>Food and fiber</w:t>
      </w:r>
      <w:r w:rsidRPr="00D368AE">
        <w:rPr>
          <w:rFonts w:ascii="Times" w:hAnsi="Times"/>
          <w:sz w:val="20"/>
          <w:szCs w:val="20"/>
        </w:rPr>
        <w:t>: Identify how those plants from #4-5 are part of our food and fiber system (how plant species directly or indirectly support our populations in the food or other materials we require). Some of the plants classified in the herbaceous monocot family are actually things we eat. The onions and chives are some of the plants we found. The trees that were classified give us oxygen.</w:t>
      </w:r>
    </w:p>
    <w:p w:rsidR="0062253A" w:rsidRDefault="00D368AE" w:rsidP="00D368AE">
      <w:r w:rsidRPr="00D368AE">
        <w:rPr>
          <w:rFonts w:ascii="Times" w:hAnsi="Times"/>
          <w:color w:val="D82222"/>
          <w:sz w:val="20"/>
          <w:szCs w:val="20"/>
        </w:rPr>
        <w:br/>
      </w:r>
    </w:p>
    <w:sectPr w:rsidR="0062253A" w:rsidSect="00780A8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3864F0"/>
    <w:multiLevelType w:val="multilevel"/>
    <w:tmpl w:val="5224B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791664C"/>
    <w:multiLevelType w:val="multilevel"/>
    <w:tmpl w:val="87A2D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D368AE"/>
    <w:rsid w:val="00D368A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35E"/>
    <w:rPr>
      <w:sz w:val="24"/>
      <w:szCs w:val="24"/>
    </w:rPr>
  </w:style>
  <w:style w:type="paragraph" w:styleId="Heading1">
    <w:name w:val="heading 1"/>
    <w:basedOn w:val="Normal"/>
    <w:link w:val="Heading1Char"/>
    <w:uiPriority w:val="9"/>
    <w:rsid w:val="00D368AE"/>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D368AE"/>
    <w:rPr>
      <w:rFonts w:ascii="Times" w:hAnsi="Times"/>
      <w:b/>
      <w:kern w:val="36"/>
      <w:sz w:val="48"/>
    </w:rPr>
  </w:style>
  <w:style w:type="character" w:styleId="Strong">
    <w:name w:val="Strong"/>
    <w:basedOn w:val="DefaultParagraphFont"/>
    <w:uiPriority w:val="22"/>
    <w:rsid w:val="00D368AE"/>
    <w:rPr>
      <w:b/>
    </w:rPr>
  </w:style>
  <w:style w:type="character" w:styleId="Hyperlink">
    <w:name w:val="Hyperlink"/>
    <w:basedOn w:val="DefaultParagraphFont"/>
    <w:uiPriority w:val="99"/>
    <w:rsid w:val="00D368AE"/>
    <w:rPr>
      <w:color w:val="0000FF"/>
      <w:u w:val="single"/>
    </w:rPr>
  </w:style>
</w:styles>
</file>

<file path=word/webSettings.xml><?xml version="1.0" encoding="utf-8"?>
<w:webSettings xmlns:r="http://schemas.openxmlformats.org/officeDocument/2006/relationships" xmlns:w="http://schemas.openxmlformats.org/wordprocessingml/2006/main">
  <w:divs>
    <w:div w:id="12066775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586</Words>
  <Characters>3343</Characters>
  <Application>Microsoft Macintosh Word</Application>
  <DocSecurity>0</DocSecurity>
  <Lines>27</Lines>
  <Paragraphs>6</Paragraphs>
  <ScaleCrop>false</ScaleCrop>
  <Company>PASD</Company>
  <LinksUpToDate>false</LinksUpToDate>
  <CharactersWithSpaces>4105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1</cp:revision>
  <dcterms:created xsi:type="dcterms:W3CDTF">2010-09-21T18:25:00Z</dcterms:created>
  <dcterms:modified xsi:type="dcterms:W3CDTF">2010-09-21T18:34:00Z</dcterms:modified>
</cp:coreProperties>
</file>